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A41C5" w14:textId="1BE4DF6A" w:rsidR="000B65C2" w:rsidRPr="000672DF" w:rsidRDefault="000B65C2" w:rsidP="000B65C2">
      <w:pPr>
        <w:spacing w:after="0" w:line="240" w:lineRule="auto"/>
        <w:textAlignment w:val="baseline"/>
        <w:outlineLvl w:val="0"/>
        <w:rPr>
          <w:rFonts w:ascii="Cachet Book" w:eastAsia="Times New Roman" w:hAnsi="Cachet Book" w:cs="Times New Roman"/>
          <w:color w:val="636466"/>
          <w:kern w:val="36"/>
          <w:sz w:val="36"/>
          <w:szCs w:val="36"/>
          <w:bdr w:val="none" w:sz="0" w:space="0" w:color="auto" w:frame="1"/>
        </w:rPr>
      </w:pPr>
      <w:r w:rsidRPr="000672DF">
        <w:rPr>
          <w:rFonts w:ascii="Cachet Book" w:eastAsia="Times New Roman" w:hAnsi="Cachet Book" w:cs="Times New Roman"/>
          <w:color w:val="636466"/>
          <w:kern w:val="36"/>
          <w:sz w:val="36"/>
          <w:szCs w:val="36"/>
          <w:bdr w:val="none" w:sz="0" w:space="0" w:color="auto" w:frame="1"/>
        </w:rPr>
        <w:t>YOTA Swim Team Director-Full Time-Kerr Family YMCA</w:t>
      </w:r>
    </w:p>
    <w:p w14:paraId="365B9E4E" w14:textId="77777777" w:rsidR="000B65C2" w:rsidRPr="000672DF" w:rsidRDefault="000B65C2" w:rsidP="000B65C2">
      <w:pPr>
        <w:spacing w:after="0" w:line="240" w:lineRule="auto"/>
        <w:textAlignment w:val="baseline"/>
        <w:outlineLvl w:val="0"/>
        <w:rPr>
          <w:rFonts w:ascii="Cachet Book" w:eastAsia="Times New Roman" w:hAnsi="Cachet Book" w:cs="Times New Roman"/>
          <w:color w:val="19226D"/>
          <w:kern w:val="36"/>
          <w:sz w:val="36"/>
          <w:szCs w:val="36"/>
        </w:rPr>
      </w:pPr>
    </w:p>
    <w:p w14:paraId="78572FEC" w14:textId="67C9FA9D" w:rsidR="000B65C2" w:rsidRPr="000672DF" w:rsidRDefault="000B65C2" w:rsidP="000B65C2">
      <w:pPr>
        <w:spacing w:after="0"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Times New Roman"/>
          <w:color w:val="636466"/>
          <w:sz w:val="24"/>
          <w:szCs w:val="24"/>
          <w:bdr w:val="none" w:sz="0" w:space="0" w:color="auto" w:frame="1"/>
        </w:rPr>
        <w:t>POSITION SUMMARY:</w:t>
      </w:r>
      <w:r w:rsidRPr="000672DF">
        <w:rPr>
          <w:rFonts w:ascii="Cachet Book" w:eastAsia="Times New Roman" w:hAnsi="Cachet Book" w:cs="Arial"/>
          <w:color w:val="636466"/>
          <w:sz w:val="24"/>
          <w:szCs w:val="24"/>
        </w:rPr>
        <w:br/>
      </w:r>
      <w:r w:rsidRPr="000672DF">
        <w:rPr>
          <w:rFonts w:ascii="Cachet Book" w:eastAsia="Times New Roman" w:hAnsi="Cachet Book" w:cs="Arial"/>
          <w:color w:val="636466"/>
          <w:sz w:val="24"/>
          <w:szCs w:val="24"/>
        </w:rPr>
        <w:br/>
        <w:t>Under the supervision of the</w:t>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r>
      <w:r w:rsidRPr="000672DF">
        <w:rPr>
          <w:rFonts w:ascii="Cachet Book" w:eastAsia="Times New Roman" w:hAnsi="Cachet Book" w:cs="Arial"/>
          <w:color w:val="636466"/>
          <w:sz w:val="24"/>
          <w:szCs w:val="24"/>
        </w:rPr>
        <w:softHyphen/>
        <w:t xml:space="preserve"> YOTA Age Group Director and Association Director of Competitive Swimming, the YOTA Age Group Site Coach is responsible for the leadership and direction of the YMCA's Competitive Swimming program at the Kerr. They are responsible for managing these functions in accordance with the stated mission, goals, and policies established by the administrative staff, governing committees.</w:t>
      </w:r>
      <w:r w:rsidRPr="000672DF">
        <w:rPr>
          <w:rFonts w:ascii="Cachet Book" w:eastAsia="Times New Roman" w:hAnsi="Cachet Book" w:cs="Arial"/>
          <w:color w:val="636466"/>
          <w:sz w:val="24"/>
          <w:szCs w:val="24"/>
        </w:rPr>
        <w:br/>
      </w:r>
      <w:r w:rsidRPr="000672DF">
        <w:rPr>
          <w:rFonts w:ascii="Cachet Book" w:eastAsia="Times New Roman" w:hAnsi="Cachet Book" w:cs="Arial"/>
          <w:color w:val="636466"/>
          <w:sz w:val="24"/>
          <w:szCs w:val="24"/>
        </w:rPr>
        <w:br/>
      </w:r>
      <w:r w:rsidRPr="000672DF">
        <w:rPr>
          <w:rFonts w:ascii="Cachet Book" w:eastAsia="Times New Roman" w:hAnsi="Cachet Book" w:cs="Times New Roman"/>
          <w:color w:val="636466"/>
          <w:sz w:val="24"/>
          <w:szCs w:val="24"/>
          <w:bdr w:val="none" w:sz="0" w:space="0" w:color="auto" w:frame="1"/>
        </w:rPr>
        <w:t>ESSENTIAL FUNCTIONS:</w:t>
      </w:r>
    </w:p>
    <w:p w14:paraId="43D6676C"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Provides vision, leadership, and management of the day-to-day operations of the successful, values-oriented YMCA of the Triangle competitive swimming program for our YMCA site that includes multiple age group levels.</w:t>
      </w:r>
    </w:p>
    <w:p w14:paraId="134A6949"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Recruits and hires diverse staff and volunteer teams across multiple dimensions of diversity. On-boards and develops them for success.</w:t>
      </w:r>
    </w:p>
    <w:p w14:paraId="28B5E133" w14:textId="07C58AB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 xml:space="preserve">Provides vision, leadership, and management to the part time staff that includes coaching and leadership traits to ensure a </w:t>
      </w:r>
      <w:r w:rsidR="000672DF" w:rsidRPr="000672DF">
        <w:rPr>
          <w:rFonts w:ascii="Cachet Book" w:eastAsia="Times New Roman" w:hAnsi="Cachet Book" w:cs="Arial"/>
          <w:color w:val="636466"/>
          <w:sz w:val="24"/>
          <w:szCs w:val="24"/>
        </w:rPr>
        <w:t>high-quality</w:t>
      </w:r>
      <w:r w:rsidRPr="000672DF">
        <w:rPr>
          <w:rFonts w:ascii="Cachet Book" w:eastAsia="Times New Roman" w:hAnsi="Cachet Book" w:cs="Arial"/>
          <w:color w:val="636466"/>
          <w:sz w:val="24"/>
          <w:szCs w:val="24"/>
        </w:rPr>
        <w:t xml:space="preserve"> swim program.</w:t>
      </w:r>
    </w:p>
    <w:p w14:paraId="648D2689"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proofErr w:type="gramStart"/>
      <w:r w:rsidRPr="000672DF">
        <w:rPr>
          <w:rFonts w:ascii="Cachet Book" w:eastAsia="Times New Roman" w:hAnsi="Cachet Book" w:cs="Arial"/>
          <w:color w:val="636466"/>
          <w:sz w:val="24"/>
          <w:szCs w:val="24"/>
        </w:rPr>
        <w:t>Models</w:t>
      </w:r>
      <w:proofErr w:type="gramEnd"/>
      <w:r w:rsidRPr="000672DF">
        <w:rPr>
          <w:rFonts w:ascii="Cachet Book" w:eastAsia="Times New Roman" w:hAnsi="Cachet Book" w:cs="Arial"/>
          <w:color w:val="636466"/>
          <w:sz w:val="24"/>
          <w:szCs w:val="24"/>
        </w:rPr>
        <w:t xml:space="preserve"> relationship-building skills in all interactions. Develops and maintains collaborative relationships with community organizations. Leads implementation of open, clear, consistent and effective communication with athletes, parents, branch staff, volunteers and coaches.</w:t>
      </w:r>
    </w:p>
    <w:p w14:paraId="160C3AC7"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Leads implementation of open, clear, consistent and effective communication with athletes, parents, branch staff, volunteers and coaches.</w:t>
      </w:r>
    </w:p>
    <w:p w14:paraId="6E379212"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Abides by the YMCA of the USA Swimming and Diving, ASCA, and USA Swimming Code of Ethics. Serves as an ambassador to the community by actively promoting the YMCA aquatics and wellness programs.</w:t>
      </w:r>
    </w:p>
    <w:p w14:paraId="64EBBC11"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Maintains open communication with participants, parents, YOTA staff and all YMCA Aquatics staff members.</w:t>
      </w:r>
    </w:p>
    <w:p w14:paraId="429AB802"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Works with Senior Director of Competitive Swimming Team to establish annual program goals and work toward accomplishing these goals.</w:t>
      </w:r>
    </w:p>
    <w:p w14:paraId="44920AC7"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Plans, prepares, and conducts team practices in accordance with program objectives, guidelines, and policies including attendance records, skill reviews and training plans.</w:t>
      </w:r>
    </w:p>
    <w:p w14:paraId="31B45D45"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Prepares and submits all necessary information for swim meets and attend meets as assigned.</w:t>
      </w:r>
    </w:p>
    <w:p w14:paraId="6F6AE5E6"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Supports the Senior Director of Competitive Swimming by monitoring the budget and adhering to the budget philosophy of the YMCA of the Triangle.</w:t>
      </w:r>
    </w:p>
    <w:p w14:paraId="73028D7B"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Assists in Annual Campaign by recruiting volunteers and supporting team events in coordination with campaign efforts.</w:t>
      </w:r>
    </w:p>
    <w:p w14:paraId="43FA9B4C" w14:textId="77777777" w:rsidR="000B65C2" w:rsidRPr="000672DF" w:rsidRDefault="000B65C2" w:rsidP="000B65C2">
      <w:pPr>
        <w:numPr>
          <w:ilvl w:val="0"/>
          <w:numId w:val="2"/>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Other duties and responsibilities assigned by supervisor.</w:t>
      </w:r>
    </w:p>
    <w:p w14:paraId="002496F1" w14:textId="5CFE8C84" w:rsidR="000B65C2" w:rsidRPr="000672DF" w:rsidRDefault="000B65C2" w:rsidP="000B65C2">
      <w:pPr>
        <w:spacing w:after="0"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Times New Roman"/>
          <w:color w:val="636466"/>
          <w:sz w:val="24"/>
          <w:szCs w:val="24"/>
          <w:bdr w:val="none" w:sz="0" w:space="0" w:color="auto" w:frame="1"/>
        </w:rPr>
        <w:lastRenderedPageBreak/>
        <w:t>QUALIFICATIONS:</w:t>
      </w:r>
    </w:p>
    <w:p w14:paraId="16BF5759"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Bachelor's degree from an accredited college or university preferred with at least 3 years coaching experience including age group coaching.</w:t>
      </w:r>
    </w:p>
    <w:p w14:paraId="4586A2DC"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Models a commitment to the YMCA Mission, Cause, values and leadership competency model.</w:t>
      </w:r>
    </w:p>
    <w:p w14:paraId="5922BC9A"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ASCA level 3 swimming coach certifications preferred.</w:t>
      </w:r>
    </w:p>
    <w:p w14:paraId="24AA3477"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Strong ability to be an engaging presence leading staff and programs.</w:t>
      </w:r>
    </w:p>
    <w:p w14:paraId="30AB8EE0"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Strong organizational and planning skills.</w:t>
      </w:r>
    </w:p>
    <w:p w14:paraId="4094F274"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Proven skills in human relations, public speaking, program management, and volunteer development.</w:t>
      </w:r>
    </w:p>
    <w:p w14:paraId="2D262622" w14:textId="7B25AE52"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 xml:space="preserve">Outstanding communication skills, the ability to determine and set priorities, manage his/her staff </w:t>
      </w:r>
      <w:r w:rsidR="000672DF" w:rsidRPr="000672DF">
        <w:rPr>
          <w:rFonts w:ascii="Cachet Book" w:eastAsia="Times New Roman" w:hAnsi="Cachet Book" w:cs="Arial"/>
          <w:color w:val="636466"/>
          <w:sz w:val="24"/>
          <w:szCs w:val="24"/>
        </w:rPr>
        <w:t>members’</w:t>
      </w:r>
      <w:r w:rsidRPr="000672DF">
        <w:rPr>
          <w:rFonts w:ascii="Cachet Book" w:eastAsia="Times New Roman" w:hAnsi="Cachet Book" w:cs="Arial"/>
          <w:color w:val="636466"/>
          <w:sz w:val="24"/>
          <w:szCs w:val="24"/>
        </w:rPr>
        <w:t xml:space="preserve"> work schedule; </w:t>
      </w:r>
      <w:r w:rsidR="000672DF" w:rsidRPr="000672DF">
        <w:rPr>
          <w:rFonts w:ascii="Cachet Book" w:eastAsia="Times New Roman" w:hAnsi="Cachet Book" w:cs="Arial"/>
          <w:color w:val="636466"/>
          <w:sz w:val="24"/>
          <w:szCs w:val="24"/>
        </w:rPr>
        <w:t>as well as</w:t>
      </w:r>
      <w:r w:rsidRPr="000672DF">
        <w:rPr>
          <w:rFonts w:ascii="Cachet Book" w:eastAsia="Times New Roman" w:hAnsi="Cachet Book" w:cs="Arial"/>
          <w:color w:val="636466"/>
          <w:sz w:val="24"/>
          <w:szCs w:val="24"/>
        </w:rPr>
        <w:t xml:space="preserve"> the capacity to handle multiple tasks appropriately in a </w:t>
      </w:r>
      <w:r w:rsidR="000672DF" w:rsidRPr="000672DF">
        <w:rPr>
          <w:rFonts w:ascii="Cachet Book" w:eastAsia="Times New Roman" w:hAnsi="Cachet Book" w:cs="Arial"/>
          <w:color w:val="636466"/>
          <w:sz w:val="24"/>
          <w:szCs w:val="24"/>
        </w:rPr>
        <w:t>fast-paced</w:t>
      </w:r>
      <w:r w:rsidRPr="000672DF">
        <w:rPr>
          <w:rFonts w:ascii="Cachet Book" w:eastAsia="Times New Roman" w:hAnsi="Cachet Book" w:cs="Arial"/>
          <w:color w:val="636466"/>
          <w:sz w:val="24"/>
          <w:szCs w:val="24"/>
        </w:rPr>
        <w:t xml:space="preserve"> work environment.</w:t>
      </w:r>
    </w:p>
    <w:p w14:paraId="2B919F99"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Ability to relate effectively to diverse groups of people from all social and economic segments of the community.</w:t>
      </w:r>
    </w:p>
    <w:p w14:paraId="0CA481BC"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Multi-lingual desired but not required.</w:t>
      </w:r>
    </w:p>
    <w:p w14:paraId="1E11B1E9"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Maintain necessary certifications including CPR, First Aid, Coaches Safety Training and Lifeguard training.</w:t>
      </w:r>
    </w:p>
    <w:p w14:paraId="27E2FC5B" w14:textId="77777777" w:rsidR="000B65C2" w:rsidRPr="000672DF" w:rsidRDefault="000B65C2" w:rsidP="000B65C2">
      <w:pPr>
        <w:numPr>
          <w:ilvl w:val="0"/>
          <w:numId w:val="3"/>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Valid driver's license and ability to drive required.</w:t>
      </w:r>
    </w:p>
    <w:p w14:paraId="49F7F830" w14:textId="5B5A1EB3" w:rsidR="000B65C2" w:rsidRPr="000672DF" w:rsidRDefault="000B65C2" w:rsidP="000B65C2">
      <w:pPr>
        <w:spacing w:after="0"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Times New Roman"/>
          <w:color w:val="636466"/>
          <w:sz w:val="24"/>
          <w:szCs w:val="24"/>
          <w:bdr w:val="none" w:sz="0" w:space="0" w:color="auto" w:frame="1"/>
        </w:rPr>
        <w:t>WORK ENVIRONMENT &amp; PHYSICAL DEMANDS:</w:t>
      </w:r>
      <w:r w:rsidRPr="000672DF">
        <w:rPr>
          <w:rFonts w:ascii="Cachet Book" w:eastAsia="Times New Roman" w:hAnsi="Cachet Book" w:cs="Arial"/>
          <w:color w:val="636466"/>
          <w:sz w:val="24"/>
          <w:szCs w:val="24"/>
        </w:rPr>
        <w:br/>
      </w:r>
      <w:r w:rsidRPr="000672DF">
        <w:rPr>
          <w:rFonts w:ascii="Cachet Book" w:eastAsia="Times New Roman" w:hAnsi="Cachet Book" w:cs="Arial"/>
          <w:color w:val="636466"/>
          <w:sz w:val="24"/>
          <w:szCs w:val="24"/>
        </w:rPr>
        <w:b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14:paraId="48F92E11" w14:textId="14A44363"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 xml:space="preserve">While performing the duties of this job, the employee is regularly required to use a computer for extended periods of time and be able to communicate using a computer and phone/smart device. The employee frequently is required to sit and </w:t>
      </w:r>
      <w:r w:rsidR="000672DF" w:rsidRPr="000672DF">
        <w:rPr>
          <w:rFonts w:ascii="Cachet Book" w:eastAsia="Times New Roman" w:hAnsi="Cachet Book" w:cs="Arial"/>
          <w:color w:val="636466"/>
          <w:sz w:val="24"/>
          <w:szCs w:val="24"/>
        </w:rPr>
        <w:t>reach and</w:t>
      </w:r>
      <w:r w:rsidRPr="000672DF">
        <w:rPr>
          <w:rFonts w:ascii="Cachet Book" w:eastAsia="Times New Roman" w:hAnsi="Cachet Book" w:cs="Arial"/>
          <w:color w:val="636466"/>
          <w:sz w:val="24"/>
          <w:szCs w:val="24"/>
        </w:rPr>
        <w:t xml:space="preserve"> must be able to move around the work environment.</w:t>
      </w:r>
    </w:p>
    <w:p w14:paraId="1A6919D8" w14:textId="77777777"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The employee must occasionally lift and/or move up to 50 pounds.</w:t>
      </w:r>
    </w:p>
    <w:p w14:paraId="4D113AE0" w14:textId="77777777"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Ability to stand, walk, bend, stoop, pull and push.</w:t>
      </w:r>
    </w:p>
    <w:p w14:paraId="290C8130" w14:textId="77777777"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Specific vision abilities required by this job include close vision, distance vision, and the ability to adjust.</w:t>
      </w:r>
    </w:p>
    <w:p w14:paraId="5FC4D1CC" w14:textId="77777777"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The noise level in the work environment is usually moderate.</w:t>
      </w:r>
    </w:p>
    <w:p w14:paraId="1CB16444" w14:textId="77777777"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Sufficient strength, agility and mobility to perform essential functions of position and to supervise program activities.</w:t>
      </w:r>
    </w:p>
    <w:p w14:paraId="5C60406B" w14:textId="77777777" w:rsidR="000B65C2"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Hear noises and distress signals in the aquatic environment, including in the water and anywhere around the zone of responsibility. Hearing within normal range, with or without accommodations made of sufficient nature for completion of assigned tasks.</w:t>
      </w:r>
    </w:p>
    <w:p w14:paraId="00030DA1" w14:textId="7B781968" w:rsidR="00E179B3" w:rsidRPr="000672DF" w:rsidRDefault="000B65C2" w:rsidP="000B65C2">
      <w:pPr>
        <w:numPr>
          <w:ilvl w:val="0"/>
          <w:numId w:val="4"/>
        </w:num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t>Travel, including overnight, will be necessary.</w:t>
      </w:r>
    </w:p>
    <w:p w14:paraId="4973B1CD" w14:textId="0D4F06AF" w:rsidR="000B65C2" w:rsidRPr="000672DF" w:rsidRDefault="000B65C2" w:rsidP="000B65C2">
      <w:pPr>
        <w:spacing w:before="100" w:beforeAutospacing="1" w:after="100" w:afterAutospacing="1" w:line="240" w:lineRule="auto"/>
        <w:textAlignment w:val="baseline"/>
        <w:rPr>
          <w:rFonts w:ascii="Cachet Book" w:eastAsia="Times New Roman" w:hAnsi="Cachet Book" w:cs="Arial"/>
          <w:color w:val="636466"/>
          <w:sz w:val="24"/>
          <w:szCs w:val="24"/>
        </w:rPr>
      </w:pPr>
      <w:r w:rsidRPr="000672DF">
        <w:rPr>
          <w:rFonts w:ascii="Cachet Book" w:eastAsia="Times New Roman" w:hAnsi="Cachet Book" w:cs="Arial"/>
          <w:color w:val="636466"/>
          <w:sz w:val="24"/>
          <w:szCs w:val="24"/>
        </w:rPr>
        <w:lastRenderedPageBreak/>
        <w:t xml:space="preserve">Apply at: </w:t>
      </w:r>
      <w:hyperlink r:id="rId7" w:history="1">
        <w:r w:rsidR="000672DF" w:rsidRPr="000672DF">
          <w:rPr>
            <w:rStyle w:val="Hyperlink"/>
            <w:rFonts w:ascii="Cachet Book" w:eastAsia="Times New Roman" w:hAnsi="Cachet Book" w:cs="Arial"/>
            <w:sz w:val="24"/>
            <w:szCs w:val="24"/>
          </w:rPr>
          <w:t>Work with the YMCA, YMCA jobs in Raleigh, Cary, Durham | YMCA of the Triangle (ymcatriangle.org)</w:t>
        </w:r>
      </w:hyperlink>
    </w:p>
    <w:p w14:paraId="3E5E460E" w14:textId="77777777" w:rsidR="000672DF" w:rsidRPr="000672DF" w:rsidRDefault="000672DF" w:rsidP="000B65C2">
      <w:pPr>
        <w:spacing w:before="100" w:beforeAutospacing="1" w:after="100" w:afterAutospacing="1" w:line="240" w:lineRule="auto"/>
        <w:textAlignment w:val="baseline"/>
        <w:rPr>
          <w:rFonts w:ascii="Cachet Book" w:eastAsia="Times New Roman" w:hAnsi="Cachet Book" w:cs="Arial"/>
          <w:color w:val="636466"/>
          <w:sz w:val="24"/>
          <w:szCs w:val="24"/>
        </w:rPr>
      </w:pPr>
    </w:p>
    <w:p w14:paraId="3EC89B8C" w14:textId="77777777" w:rsidR="000672DF" w:rsidRPr="000672DF" w:rsidRDefault="000672DF" w:rsidP="000B65C2">
      <w:pPr>
        <w:spacing w:before="100" w:beforeAutospacing="1" w:after="100" w:afterAutospacing="1" w:line="240" w:lineRule="auto"/>
        <w:textAlignment w:val="baseline"/>
        <w:rPr>
          <w:rFonts w:ascii="Cachet Book" w:hAnsi="Cachet Book"/>
        </w:rPr>
      </w:pPr>
    </w:p>
    <w:p w14:paraId="2D34C521" w14:textId="77777777" w:rsidR="000B65C2" w:rsidRPr="000672DF" w:rsidRDefault="000B65C2" w:rsidP="000B65C2">
      <w:pPr>
        <w:spacing w:before="100" w:beforeAutospacing="1" w:after="100" w:afterAutospacing="1" w:line="240" w:lineRule="auto"/>
        <w:textAlignment w:val="baseline"/>
        <w:rPr>
          <w:rFonts w:ascii="Cachet Book" w:eastAsia="Times New Roman" w:hAnsi="Cachet Book" w:cs="Arial"/>
          <w:color w:val="636466"/>
          <w:sz w:val="24"/>
          <w:szCs w:val="24"/>
        </w:rPr>
      </w:pPr>
    </w:p>
    <w:sectPr w:rsidR="000B65C2" w:rsidRPr="000672D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1BCAA" w14:textId="77777777" w:rsidR="009A31A5" w:rsidRDefault="009A31A5" w:rsidP="007A0E11">
      <w:pPr>
        <w:spacing w:after="0" w:line="240" w:lineRule="auto"/>
      </w:pPr>
      <w:r>
        <w:separator/>
      </w:r>
    </w:p>
  </w:endnote>
  <w:endnote w:type="continuationSeparator" w:id="0">
    <w:p w14:paraId="5883DA4F" w14:textId="77777777" w:rsidR="009A31A5" w:rsidRDefault="009A31A5" w:rsidP="007A0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chet Book">
    <w:panose1 w:val="020F0503030404040204"/>
    <w:charset w:val="00"/>
    <w:family w:val="swiss"/>
    <w:pitch w:val="variable"/>
    <w:sig w:usb0="0000000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593E0" w14:textId="77777777" w:rsidR="00B80FF6" w:rsidRDefault="00B80F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CEBA6" w14:textId="77777777" w:rsidR="00B80FF6" w:rsidRDefault="00B80F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D433E" w14:textId="77777777" w:rsidR="00B80FF6" w:rsidRDefault="00B80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6AA16" w14:textId="77777777" w:rsidR="009A31A5" w:rsidRDefault="009A31A5" w:rsidP="007A0E11">
      <w:pPr>
        <w:spacing w:after="0" w:line="240" w:lineRule="auto"/>
      </w:pPr>
      <w:r>
        <w:separator/>
      </w:r>
    </w:p>
  </w:footnote>
  <w:footnote w:type="continuationSeparator" w:id="0">
    <w:p w14:paraId="2BEFAD29" w14:textId="77777777" w:rsidR="009A31A5" w:rsidRDefault="009A31A5" w:rsidP="007A0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A9EC4" w14:textId="17DE65D3" w:rsidR="00B80FF6" w:rsidRDefault="00000000">
    <w:pPr>
      <w:pStyle w:val="Header"/>
    </w:pPr>
    <w:r>
      <w:rPr>
        <w:noProof/>
      </w:rPr>
      <w:pict w14:anchorId="49F51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12844" o:spid="_x0000_s1026" type="#_x0000_t75" style="position:absolute;margin-left:0;margin-top:0;width:468pt;height:468pt;z-index:-251657216;mso-position-horizontal:center;mso-position-horizontal-relative:margin;mso-position-vertical:center;mso-position-vertical-relative:margin" o:allowincell="f">
          <v:imagedata r:id="rId1" o:title="YOTA circle logo stick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226ED" w14:textId="40620091" w:rsidR="007A0E11" w:rsidRPr="007A0E11" w:rsidRDefault="00000000" w:rsidP="007A0E11">
    <w:pPr>
      <w:pStyle w:val="Header"/>
      <w:jc w:val="center"/>
      <w:rPr>
        <w:rFonts w:ascii="Verdana" w:hAnsi="Verdana"/>
        <w:b/>
        <w:bCs/>
        <w:sz w:val="40"/>
        <w:szCs w:val="40"/>
      </w:rPr>
    </w:pPr>
    <w:r>
      <w:rPr>
        <w:rFonts w:ascii="Verdana" w:hAnsi="Verdana"/>
        <w:b/>
        <w:bCs/>
        <w:noProof/>
        <w:sz w:val="40"/>
        <w:szCs w:val="40"/>
      </w:rPr>
      <w:pict w14:anchorId="1B5EF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12845" o:spid="_x0000_s1027" type="#_x0000_t75" style="position:absolute;left:0;text-align:left;margin-left:0;margin-top:0;width:468pt;height:468pt;z-index:-251656192;mso-position-horizontal:center;mso-position-horizontal-relative:margin;mso-position-vertical:center;mso-position-vertical-relative:margin" o:allowincell="f">
          <v:imagedata r:id="rId1" o:title="YOTA circle logo sticker" gain="19661f" blacklevel="22938f"/>
          <w10:wrap anchorx="margin" anchory="margin"/>
        </v:shape>
      </w:pict>
    </w:r>
    <w:r w:rsidR="007A0E11" w:rsidRPr="007A0E11">
      <w:rPr>
        <w:rFonts w:ascii="Verdana" w:hAnsi="Verdana"/>
        <w:b/>
        <w:bCs/>
        <w:sz w:val="40"/>
        <w:szCs w:val="40"/>
      </w:rPr>
      <w:t>YOTA</w:t>
    </w:r>
    <w:r w:rsidR="00A8026B">
      <w:rPr>
        <w:rFonts w:ascii="Verdana" w:hAnsi="Verdana"/>
        <w:b/>
        <w:bCs/>
        <w:sz w:val="40"/>
        <w:szCs w:val="40"/>
      </w:rPr>
      <w:t xml:space="preserve"> SWIM TEAM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0AE1F" w14:textId="6F815C2F" w:rsidR="00B80FF6" w:rsidRDefault="00000000">
    <w:pPr>
      <w:pStyle w:val="Header"/>
    </w:pPr>
    <w:r>
      <w:rPr>
        <w:noProof/>
      </w:rPr>
      <w:pict w14:anchorId="50BA5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12843" o:spid="_x0000_s1025" type="#_x0000_t75" style="position:absolute;margin-left:0;margin-top:0;width:468pt;height:468pt;z-index:-251658240;mso-position-horizontal:center;mso-position-horizontal-relative:margin;mso-position-vertical:center;mso-position-vertical-relative:margin" o:allowincell="f">
          <v:imagedata r:id="rId1" o:title="YOTA circle logo stick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45750C"/>
    <w:multiLevelType w:val="multilevel"/>
    <w:tmpl w:val="3C68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62DA1"/>
    <w:multiLevelType w:val="multilevel"/>
    <w:tmpl w:val="455A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640E12"/>
    <w:multiLevelType w:val="multilevel"/>
    <w:tmpl w:val="D8AA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8E74EA"/>
    <w:multiLevelType w:val="multilevel"/>
    <w:tmpl w:val="2754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6187228">
    <w:abstractNumId w:val="3"/>
  </w:num>
  <w:num w:numId="2" w16cid:durableId="1932270842">
    <w:abstractNumId w:val="2"/>
  </w:num>
  <w:num w:numId="3" w16cid:durableId="1535578179">
    <w:abstractNumId w:val="1"/>
  </w:num>
  <w:num w:numId="4" w16cid:durableId="410351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E11"/>
    <w:rsid w:val="000672DF"/>
    <w:rsid w:val="000B65C2"/>
    <w:rsid w:val="00381BF3"/>
    <w:rsid w:val="005F1388"/>
    <w:rsid w:val="006E7BCE"/>
    <w:rsid w:val="0071250A"/>
    <w:rsid w:val="007A0E11"/>
    <w:rsid w:val="009A31A5"/>
    <w:rsid w:val="00A8026B"/>
    <w:rsid w:val="00B80FF6"/>
    <w:rsid w:val="00E179B3"/>
    <w:rsid w:val="00E375B6"/>
    <w:rsid w:val="00E91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933FD"/>
  <w15:chartTrackingRefBased/>
  <w15:docId w15:val="{2D54BD80-C061-4F6D-8B5A-DE98A0EA3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B65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E11"/>
  </w:style>
  <w:style w:type="paragraph" w:styleId="Footer">
    <w:name w:val="footer"/>
    <w:basedOn w:val="Normal"/>
    <w:link w:val="FooterChar"/>
    <w:uiPriority w:val="99"/>
    <w:unhideWhenUsed/>
    <w:rsid w:val="007A0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E11"/>
  </w:style>
  <w:style w:type="character" w:customStyle="1" w:styleId="Heading1Char">
    <w:name w:val="Heading 1 Char"/>
    <w:basedOn w:val="DefaultParagraphFont"/>
    <w:link w:val="Heading1"/>
    <w:uiPriority w:val="9"/>
    <w:rsid w:val="000B65C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0B65C2"/>
    <w:rPr>
      <w:color w:val="0000FF"/>
      <w:u w:val="single"/>
    </w:rPr>
  </w:style>
  <w:style w:type="character" w:customStyle="1" w:styleId="details-label">
    <w:name w:val="details-label"/>
    <w:basedOn w:val="DefaultParagraphFont"/>
    <w:rsid w:val="000B65C2"/>
  </w:style>
  <w:style w:type="character" w:customStyle="1" w:styleId="details-data">
    <w:name w:val="details-data"/>
    <w:basedOn w:val="DefaultParagraphFont"/>
    <w:rsid w:val="000B65C2"/>
  </w:style>
  <w:style w:type="character" w:styleId="Strong">
    <w:name w:val="Strong"/>
    <w:basedOn w:val="DefaultParagraphFont"/>
    <w:uiPriority w:val="22"/>
    <w:qFormat/>
    <w:rsid w:val="000B65C2"/>
    <w:rPr>
      <w:b/>
      <w:bCs/>
    </w:rPr>
  </w:style>
  <w:style w:type="character" w:styleId="UnresolvedMention">
    <w:name w:val="Unresolved Mention"/>
    <w:basedOn w:val="DefaultParagraphFont"/>
    <w:uiPriority w:val="99"/>
    <w:semiHidden/>
    <w:unhideWhenUsed/>
    <w:rsid w:val="000672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5850021">
      <w:bodyDiv w:val="1"/>
      <w:marLeft w:val="0"/>
      <w:marRight w:val="0"/>
      <w:marTop w:val="0"/>
      <w:marBottom w:val="0"/>
      <w:divBdr>
        <w:top w:val="none" w:sz="0" w:space="0" w:color="auto"/>
        <w:left w:val="none" w:sz="0" w:space="0" w:color="auto"/>
        <w:bottom w:val="none" w:sz="0" w:space="0" w:color="auto"/>
        <w:right w:val="none" w:sz="0" w:space="0" w:color="auto"/>
      </w:divBdr>
      <w:divsChild>
        <w:div w:id="1992175583">
          <w:marLeft w:val="0"/>
          <w:marRight w:val="0"/>
          <w:marTop w:val="0"/>
          <w:marBottom w:val="0"/>
          <w:divBdr>
            <w:top w:val="none" w:sz="0" w:space="0" w:color="auto"/>
            <w:left w:val="none" w:sz="0" w:space="0" w:color="auto"/>
            <w:bottom w:val="none" w:sz="0" w:space="0" w:color="auto"/>
            <w:right w:val="none" w:sz="0" w:space="0" w:color="auto"/>
          </w:divBdr>
          <w:divsChild>
            <w:div w:id="1632973941">
              <w:marLeft w:val="0"/>
              <w:marRight w:val="0"/>
              <w:marTop w:val="0"/>
              <w:marBottom w:val="0"/>
              <w:divBdr>
                <w:top w:val="none" w:sz="0" w:space="0" w:color="auto"/>
                <w:left w:val="none" w:sz="0" w:space="0" w:color="auto"/>
                <w:bottom w:val="none" w:sz="0" w:space="0" w:color="auto"/>
                <w:right w:val="none" w:sz="0" w:space="0" w:color="auto"/>
              </w:divBdr>
              <w:divsChild>
                <w:div w:id="2497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58101">
          <w:marLeft w:val="0"/>
          <w:marRight w:val="0"/>
          <w:marTop w:val="0"/>
          <w:marBottom w:val="0"/>
          <w:divBdr>
            <w:top w:val="none" w:sz="0" w:space="0" w:color="auto"/>
            <w:left w:val="none" w:sz="0" w:space="0" w:color="auto"/>
            <w:bottom w:val="none" w:sz="0" w:space="0" w:color="auto"/>
            <w:right w:val="none" w:sz="0" w:space="0" w:color="auto"/>
          </w:divBdr>
          <w:divsChild>
            <w:div w:id="350574771">
              <w:marLeft w:val="0"/>
              <w:marRight w:val="0"/>
              <w:marTop w:val="300"/>
              <w:marBottom w:val="0"/>
              <w:divBdr>
                <w:top w:val="none" w:sz="0" w:space="0" w:color="auto"/>
                <w:left w:val="none" w:sz="0" w:space="0" w:color="auto"/>
                <w:bottom w:val="none" w:sz="0" w:space="0" w:color="auto"/>
                <w:right w:val="none" w:sz="0" w:space="0" w:color="auto"/>
              </w:divBdr>
            </w:div>
            <w:div w:id="17183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ymcatriangle.org/job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742</Words>
  <Characters>4232</Characters>
  <Application>Microsoft Office Word</Application>
  <DocSecurity>0</DocSecurity>
  <Lines>35</Lines>
  <Paragraphs>9</Paragraphs>
  <ScaleCrop>false</ScaleCrop>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McDevitt, David</dc:creator>
  <cp:keywords/>
  <dc:description/>
  <cp:lastModifiedBy>McDevitt, David</cp:lastModifiedBy>
  <cp:revision>3</cp:revision>
  <dcterms:created xsi:type="dcterms:W3CDTF">2023-07-21T18:56:00Z</dcterms:created>
  <dcterms:modified xsi:type="dcterms:W3CDTF">2024-08-02T15:01:00Z</dcterms:modified>
</cp:coreProperties>
</file>